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D1" w:rsidRPr="002601D1" w:rsidRDefault="002601D1" w:rsidP="002601D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2601D1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Наличие оборудования, </w:t>
      </w:r>
      <w:proofErr w:type="spellStart"/>
      <w:r w:rsidRPr="002601D1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уч</w:t>
      </w:r>
      <w:proofErr w:type="spellEnd"/>
      <w:r w:rsidRPr="002601D1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. кабинетов, библиотек, объектов спорта, средств обучения и воспитания</w:t>
      </w:r>
    </w:p>
    <w:p w:rsidR="002601D1" w:rsidRPr="002601D1" w:rsidRDefault="002601D1" w:rsidP="002601D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01D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Сведения о материально-техническом обеспечении образовательной деятельности</w:t>
      </w:r>
    </w:p>
    <w:p w:rsidR="002601D1" w:rsidRPr="002601D1" w:rsidRDefault="002601D1" w:rsidP="002601D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01D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Здание школы, построено по типовому проекту, двух и четырех этажное и введено в действие в 19</w:t>
      </w:r>
      <w:r w:rsidR="00DF7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85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году. Общая площадь, занимаемая школой – </w:t>
      </w:r>
      <w:r w:rsidRPr="00DF7E09"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  <w:t>5845,0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 кв. метров. Здание оснащено всеми видами благоустройства: отопление, водоснабжение, канализация. </w:t>
      </w:r>
      <w:r w:rsidRPr="00DF7E09"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  <w:t>Во всех учебных кабинетах поддерживается оптимальный воздушно-тепловой режим.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Учебные кабинеты в школе укомплектованы мебелью, соответствующей нормам </w:t>
      </w:r>
      <w:proofErr w:type="spellStart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СанПиН</w:t>
      </w:r>
      <w:proofErr w:type="spellEnd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2601D1" w:rsidRPr="002601D1" w:rsidRDefault="002601D1" w:rsidP="002601D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01D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Сведения о наличии оборудованных учебных кабинетов, объектов для проведения практических занятий</w:t>
      </w:r>
    </w:p>
    <w:p w:rsidR="002601D1" w:rsidRPr="002601D1" w:rsidRDefault="002601D1" w:rsidP="002601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Школа имеет следующие оборудованные учебные кабинеты: начальных классов – </w:t>
      </w:r>
      <w:r w:rsidR="00DF7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информатики</w:t>
      </w:r>
      <w:r w:rsidR="00DF7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физики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</w:t>
      </w:r>
      <w:r w:rsidR="00DF7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русского языка и  литературы – </w:t>
      </w:r>
      <w:r w:rsidR="00DF7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математики – </w:t>
      </w:r>
      <w:r w:rsidR="00DF7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истории – </w:t>
      </w:r>
      <w:r w:rsidR="00DF7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кабинеты, географии </w:t>
      </w:r>
      <w:r w:rsidR="00DF7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- 1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r w:rsidR="00DF7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биологии и 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химии, лаборантская кабинета хим</w:t>
      </w:r>
      <w:r w:rsidR="00DF7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ии - 1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столярная, слесарная мастерск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ая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 спортивный зал, тренерская, а также имеются,  учительская, 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пионерская комната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библиотека, столовая, музей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ная комната, гардероб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кабинет директора.</w:t>
      </w:r>
      <w:proofErr w:type="gramEnd"/>
    </w:p>
    <w:p w:rsidR="002601D1" w:rsidRPr="002601D1" w:rsidRDefault="002601D1" w:rsidP="002601D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01D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Объекты для проведения практических занятий</w:t>
      </w:r>
    </w:p>
    <w:p w:rsidR="002601D1" w:rsidRPr="002601D1" w:rsidRDefault="002601D1" w:rsidP="002601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Кабинеты физики, химии, мастерская и спортзал имеют акты разрешения для проведения занятий. В данных кабинетах для учащихся организованы рабочие места, которые соответствуют нормам охраны труда, нормам ТБ и производственной санитарии. Имеются укомплектованные аптечки. Кабинеты полностью оборудованы первичными средствами пожаротушения. При кабинет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химии име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тся специально оборудованн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ая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лаборантск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ая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2601D1" w:rsidRPr="002601D1" w:rsidRDefault="002601D1" w:rsidP="002601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Кабинеты информатики соответствуют санитарно-гигиеническим нормам и правилам по охране труда и ТБ. Имеется в наличии акт обследования, содержания и эксплуатации кабинетов. В кабинетах информатики в рабочем состоянии 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компьютер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ов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мультимедийны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й</w:t>
      </w:r>
      <w:proofErr w:type="spellEnd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проектор, принтер, 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экран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Оборудован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рабоч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 мест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учител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я. Кабинет укомплектован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средствами пожаротушения.</w:t>
      </w:r>
    </w:p>
    <w:p w:rsidR="00F45D4E" w:rsidRPr="002601D1" w:rsidRDefault="002601D1" w:rsidP="00F4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Состояние школьной мастерской удовлетворительное. Столярная мастерская укомплектована 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верстаками и станками: фуг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овальный, токарный по дереву</w:t>
      </w:r>
      <w:proofErr w:type="gramStart"/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</w:t>
      </w:r>
      <w:proofErr w:type="gramEnd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деревообрабатывающий, </w:t>
      </w:r>
      <w:proofErr w:type="spellStart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стусло</w:t>
      </w:r>
      <w:proofErr w:type="spellEnd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универсальное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="00E4190B"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фрез</w:t>
      </w:r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ерный, сверлильно-настольный , </w:t>
      </w:r>
      <w:proofErr w:type="spellStart"/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электро-точило</w:t>
      </w:r>
      <w:proofErr w:type="spellEnd"/>
      <w:r w:rsidR="00E4190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="00F45D4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токарно-винторезный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Для проведения занятий в мастерских имеется дополнительный инвентарь.</w:t>
      </w:r>
      <w:r w:rsidR="00F45D4E" w:rsidRPr="00F45D4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="00F45D4E"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Имеются укомплектованные аптечки.</w:t>
      </w:r>
    </w:p>
    <w:p w:rsidR="002601D1" w:rsidRPr="002601D1" w:rsidRDefault="002601D1" w:rsidP="002601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601D1" w:rsidRPr="002601D1" w:rsidRDefault="002601D1" w:rsidP="002601D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01D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Объекты спорта</w:t>
      </w:r>
    </w:p>
    <w:p w:rsidR="002601D1" w:rsidRPr="002601D1" w:rsidRDefault="002601D1" w:rsidP="002601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пришкольном участке располагаются мини-стадион с хоккейной коробкой площадью 1500,0 кв</w:t>
      </w:r>
      <w:proofErr w:type="gramStart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.м</w:t>
      </w:r>
      <w:proofErr w:type="gramEnd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зимой используется как ледовый каток; также имеются – игровой городок, беговая дорожка, полоса препятствий, яма для прыжков в длину (песок). На мини-стадионе проводятся спортивные соревнования (по футболу, хоккею), на беговой дорожке – мероприятия по обучению и закреплению правил дорожного движения.</w:t>
      </w:r>
    </w:p>
    <w:p w:rsidR="002601D1" w:rsidRPr="002601D1" w:rsidRDefault="002601D1" w:rsidP="002601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Занятия по физкультуре ведутся в спортивном зале, имеются: </w:t>
      </w:r>
      <w:proofErr w:type="gramStart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тренерская</w:t>
      </w:r>
      <w:proofErr w:type="gramEnd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оборудованы раздевалки для учащихся, душевые. Санитарно-гигиеническое состояние спортивного зала </w:t>
      </w: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удовлетворительное. Помещение сухое, чистое, отапливаемое, оборудовано спортинвентарем.</w:t>
      </w:r>
    </w:p>
    <w:p w:rsidR="002601D1" w:rsidRPr="002601D1" w:rsidRDefault="002601D1" w:rsidP="002601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Спортивный зал оснащен необходимым оборудованием: стенка шведская, канат для </w:t>
      </w:r>
      <w:proofErr w:type="spellStart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перетягивания</w:t>
      </w:r>
      <w:proofErr w:type="spellEnd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конь гимнастический, козел гимнастический, мостик гимнастический, маты гимнастические, планка для прыжков, скамейки гимнастические, стойки для прыжков, копье для метания, лыжи с ботинками,  клюшки хоккейные, секундомер, палатки, стартовый пистолет, мешки спальные,  мячи гимнастические, мяч баскетбольный, мяч волейбольные, мячи для ручной игры, мяч футбольный, мяч для метания, бревно гимнастическое, брусья гимнастические, столы</w:t>
      </w:r>
      <w:proofErr w:type="gramEnd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настольно – теннисные, обручи, гантели, гири, скакалки, тренажеры спортивные,  музыкальный центр.</w:t>
      </w:r>
    </w:p>
    <w:p w:rsidR="002601D1" w:rsidRPr="002601D1" w:rsidRDefault="002601D1" w:rsidP="002601D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01D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Сведения о библиотеке</w:t>
      </w:r>
    </w:p>
    <w:p w:rsidR="002601D1" w:rsidRPr="002601D1" w:rsidRDefault="002601D1" w:rsidP="002601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Помещение школьной библиотеки составляет 48,2 м. кв., разделено на зоны: рабочая, компьютерная и зона читального зала на 14 мест, книгохранилище 7,9 и 5,1 кв.м. Библиотека школы располагает учебной, художественной и методической литературой в бумажном виде. Каталог хранится в библиотеке.  Общий  фонд библиотеки  насчитывает 27183 экземпляров, их них учебной литературы 15517 экземпляров, художественной литературы 8631 экземпляр, брошюр 2313 экземпляров, научной  литературы  4232 экземпляра.</w:t>
      </w:r>
    </w:p>
    <w:p w:rsidR="002601D1" w:rsidRPr="002601D1" w:rsidRDefault="002601D1" w:rsidP="002601D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01D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Средства обучения и воспитания</w:t>
      </w:r>
    </w:p>
    <w:p w:rsidR="002601D1" w:rsidRPr="002601D1" w:rsidRDefault="002601D1" w:rsidP="002601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Приобретена оргтехника: </w:t>
      </w:r>
      <w:proofErr w:type="gramStart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Сервер, Web-камера – 7, документ-камера – 2, DVD – 2, сенсорный киоск, интерактивная доска – 4, компьютеры – 78, модем, МФУ – 20, принтер лазерный – 8, принтер цветной, </w:t>
      </w:r>
      <w:proofErr w:type="spellStart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мультимедийный</w:t>
      </w:r>
      <w:proofErr w:type="spellEnd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проектор – 28, экран – 28,  ноутбук – 8, копир, ксерокс, сканер, многофункциональный портативный увеличитель, факс, планшет графический, планшетный ПК, фотоаппарат цифровой, цифровой микроскоп, цифровая видеокамера, цифровой </w:t>
      </w:r>
      <w:proofErr w:type="spellStart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медиа-плеер</w:t>
      </w:r>
      <w:proofErr w:type="spellEnd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видеокамера видеонаблюдения.</w:t>
      </w:r>
      <w:proofErr w:type="gramEnd"/>
    </w:p>
    <w:p w:rsidR="002601D1" w:rsidRPr="002601D1" w:rsidRDefault="002601D1" w:rsidP="002601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Имеются технические средства обучения: телевизор – 5, магнитофон, магнитола, музыкальный синтезатор, музыкальный центр – 3, радиосистема, микшер, акустические колонки – 2, световые приборы – 2, тренажер-манекен для оказания помощи пострадавшим, швейные машины – 5, теллурий – 5, звукозаписывающая и усилительная аппаратура.</w:t>
      </w:r>
      <w:proofErr w:type="gramEnd"/>
    </w:p>
    <w:p w:rsidR="002601D1" w:rsidRPr="002601D1" w:rsidRDefault="002601D1" w:rsidP="002601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Приобретены экранно-звуковые пособия: Компакт-диски – 20, DVD-диски – 255, CD-диски для начальной школы – 16, DVD-диски по химии – 12.</w:t>
      </w:r>
    </w:p>
    <w:p w:rsidR="002601D1" w:rsidRPr="002601D1" w:rsidRDefault="002601D1" w:rsidP="002601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Приобретены печатные пособия: </w:t>
      </w:r>
      <w:proofErr w:type="gramStart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Плакаты – 60, карты полушарий, физические карты и природные зоны России для начальной школы – 12,  комплекты таблиц для начальной школы – 8, комплекты таблиц, наглядных пособий – 10, комплекты таблиц по кулинарии и технике изготовления швейных изделий – 5, карты по истории – 113, </w:t>
      </w:r>
      <w:proofErr w:type="spellStart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комп</w:t>
      </w:r>
      <w:proofErr w:type="spellEnd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таблиц по математике – 18, </w:t>
      </w:r>
      <w:proofErr w:type="spellStart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комп</w:t>
      </w:r>
      <w:proofErr w:type="spellEnd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таблиц по русскому языку – 37, </w:t>
      </w:r>
      <w:proofErr w:type="spellStart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комп</w:t>
      </w:r>
      <w:proofErr w:type="spellEnd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таблиц по химии –  12, </w:t>
      </w:r>
      <w:proofErr w:type="spellStart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комп</w:t>
      </w:r>
      <w:proofErr w:type="spellEnd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таблиц по биологии и</w:t>
      </w:r>
      <w:proofErr w:type="gramEnd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ОБЖ – 28, </w:t>
      </w:r>
      <w:proofErr w:type="spellStart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комп</w:t>
      </w:r>
      <w:proofErr w:type="spellEnd"/>
      <w:r w:rsidRPr="002601D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таблиц по географии – 24, таблицы по английскому языку – 53, портреты путешественников – 4, портреты детских писателей.</w:t>
      </w:r>
    </w:p>
    <w:p w:rsidR="002601D1" w:rsidRDefault="002601D1"/>
    <w:sectPr w:rsidR="002601D1" w:rsidSect="00AD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1D1"/>
    <w:rsid w:val="00154273"/>
    <w:rsid w:val="002601D1"/>
    <w:rsid w:val="00886C50"/>
    <w:rsid w:val="008C6AE0"/>
    <w:rsid w:val="009E0148"/>
    <w:rsid w:val="00AD50FB"/>
    <w:rsid w:val="00DF7E09"/>
    <w:rsid w:val="00E4190B"/>
    <w:rsid w:val="00F4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B"/>
  </w:style>
  <w:style w:type="paragraph" w:styleId="1">
    <w:name w:val="heading 1"/>
    <w:basedOn w:val="a"/>
    <w:link w:val="10"/>
    <w:uiPriority w:val="9"/>
    <w:qFormat/>
    <w:rsid w:val="00260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6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1D1"/>
  </w:style>
  <w:style w:type="character" w:customStyle="1" w:styleId="10">
    <w:name w:val="Заголовок 1 Знак"/>
    <w:basedOn w:val="a0"/>
    <w:link w:val="1"/>
    <w:uiPriority w:val="9"/>
    <w:rsid w:val="00260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учитель</cp:lastModifiedBy>
  <cp:revision>2</cp:revision>
  <dcterms:created xsi:type="dcterms:W3CDTF">2016-04-04T11:55:00Z</dcterms:created>
  <dcterms:modified xsi:type="dcterms:W3CDTF">2016-04-04T11:55:00Z</dcterms:modified>
</cp:coreProperties>
</file>